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FCA" w:rsidRPr="00BC308E" w:rsidRDefault="00D963C7" w:rsidP="00254245">
      <w:pPr>
        <w:widowControl w:val="0"/>
        <w:ind w:left="-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963C7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678866" cy="9191625"/>
            <wp:effectExtent l="0" t="0" r="8255" b="0"/>
            <wp:docPr id="1" name="Рисунок 1" descr="C:\Users\Admin\Desktop\Ирина Александровна 04.04\КОМ 1219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666" cy="920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FCA" w:rsidRPr="00BC308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lastRenderedPageBreak/>
        <w:t>Содержание</w:t>
      </w:r>
    </w:p>
    <w:p w:rsidR="00F70FCA" w:rsidRPr="00BC308E" w:rsidRDefault="00F70FCA" w:rsidP="00F70FCA">
      <w:pPr>
        <w:widowControl w:val="0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BC308E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1.Общие положения</w:t>
      </w:r>
    </w:p>
    <w:p w:rsidR="00F70FCA" w:rsidRPr="00BC308E" w:rsidRDefault="00F70FCA" w:rsidP="00F70FCA">
      <w:pPr>
        <w:widowControl w:val="0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BC308E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2. Показатели оценки результатов освоения дисциплины, формы и методы контроля и оценки (Таблица 1).</w:t>
      </w:r>
    </w:p>
    <w:p w:rsidR="00F70FCA" w:rsidRPr="00BC308E" w:rsidRDefault="00F70FCA" w:rsidP="00F70FCA">
      <w:pPr>
        <w:widowControl w:val="0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BC308E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3. Оценочные материалы. </w:t>
      </w:r>
    </w:p>
    <w:p w:rsidR="00F70FCA" w:rsidRPr="00BC308E" w:rsidRDefault="00F70FCA" w:rsidP="00F70FCA">
      <w:pPr>
        <w:widowControl w:val="0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BC308E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3.1. Текущий контроль.</w:t>
      </w:r>
    </w:p>
    <w:p w:rsidR="00F70FCA" w:rsidRPr="00BC308E" w:rsidRDefault="00F70FCA" w:rsidP="00F70FCA">
      <w:pPr>
        <w:widowControl w:val="0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BC308E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3.2. Промежуточная аттестация.</w:t>
      </w:r>
    </w:p>
    <w:p w:rsidR="00F70FCA" w:rsidRPr="00BC308E" w:rsidRDefault="00F70FCA" w:rsidP="00F70FCA">
      <w:pPr>
        <w:widowControl w:val="0"/>
        <w:ind w:firstLine="900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BC308E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Приложения</w:t>
      </w:r>
    </w:p>
    <w:p w:rsidR="00F70FCA" w:rsidRPr="00BC308E" w:rsidRDefault="00F70FCA" w:rsidP="00F70FCA">
      <w:pPr>
        <w:shd w:val="clear" w:color="auto" w:fill="FFFFFF"/>
        <w:spacing w:after="17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24970" w:rsidRPr="00BC308E" w:rsidRDefault="00324970" w:rsidP="003249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24970" w:rsidRPr="00BC308E" w:rsidRDefault="00324970" w:rsidP="003249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324970" w:rsidRPr="00BC308E" w:rsidRDefault="00324970" w:rsidP="0032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BC308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BC308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:rsidR="00324970" w:rsidRPr="00BC308E" w:rsidRDefault="00324970" w:rsidP="003249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324970" w:rsidRPr="00BC308E" w:rsidRDefault="00324970" w:rsidP="00324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C30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Разработчик: </w:t>
      </w:r>
      <w:r w:rsidRPr="00BC308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Миндубаев А.М., преподаватель </w:t>
      </w:r>
    </w:p>
    <w:p w:rsidR="00324970" w:rsidRPr="00BC308E" w:rsidRDefault="00324970" w:rsidP="0032497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F7613" w:rsidRPr="00BC308E" w:rsidRDefault="005F7613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7DDC" w:rsidRPr="00BC308E" w:rsidRDefault="000A7DDC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70FCA" w:rsidRPr="00BC308E" w:rsidRDefault="00F70FCA" w:rsidP="00F70FCA">
      <w:pPr>
        <w:shd w:val="clear" w:color="auto" w:fill="FFFFFF"/>
        <w:spacing w:after="171"/>
        <w:jc w:val="center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1. Общие положения</w:t>
      </w:r>
      <w:r w:rsidRPr="00BC308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127D9" w:rsidRDefault="009127D9" w:rsidP="00F70FCA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27D9" w:rsidRPr="00254245" w:rsidRDefault="009127D9" w:rsidP="00F70FCA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27D9" w:rsidRPr="00254245" w:rsidRDefault="009127D9" w:rsidP="009127D9">
      <w:pPr>
        <w:jc w:val="both"/>
        <w:rPr>
          <w:rFonts w:ascii="Times New Roman" w:hAnsi="Times New Roman" w:cs="Times New Roman"/>
          <w:sz w:val="26"/>
          <w:szCs w:val="26"/>
        </w:rPr>
      </w:pPr>
      <w:r w:rsidRPr="00254245">
        <w:rPr>
          <w:rFonts w:ascii="Times New Roman" w:hAnsi="Times New Roman" w:cs="Times New Roman"/>
          <w:sz w:val="26"/>
          <w:szCs w:val="26"/>
        </w:rPr>
        <w:t>КОМы разработаны на основе:</w:t>
      </w:r>
    </w:p>
    <w:p w:rsidR="009127D9" w:rsidRPr="00262501" w:rsidRDefault="009127D9" w:rsidP="009127D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2501">
        <w:rPr>
          <w:rFonts w:ascii="Times New Roman" w:eastAsia="Calibri" w:hAnsi="Times New Roman" w:cs="Times New Roman"/>
          <w:sz w:val="26"/>
          <w:szCs w:val="26"/>
        </w:rPr>
        <w:t>- Федерального государственного образовательного стандарта общего среднего образования;</w:t>
      </w:r>
    </w:p>
    <w:p w:rsidR="009127D9" w:rsidRPr="00262501" w:rsidRDefault="009127D9" w:rsidP="009127D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2501">
        <w:rPr>
          <w:rFonts w:ascii="Times New Roman" w:eastAsia="Calibri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входящей  в угс</w:t>
      </w:r>
      <w:r w:rsidR="00254245">
        <w:rPr>
          <w:rFonts w:ascii="Times New Roman" w:eastAsia="Calibri" w:hAnsi="Times New Roman" w:cs="Times New Roman"/>
          <w:sz w:val="26"/>
          <w:szCs w:val="26"/>
        </w:rPr>
        <w:t xml:space="preserve"> 22.00.00 Технология материалов</w:t>
      </w:r>
    </w:p>
    <w:p w:rsidR="009127D9" w:rsidRPr="00262501" w:rsidRDefault="009127D9" w:rsidP="009127D9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2501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9127D9" w:rsidRPr="00EA22A9" w:rsidRDefault="009127D9" w:rsidP="009127D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EA22A9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-рабочей программы учебной дисциплины </w:t>
      </w:r>
      <w:r w:rsidRPr="00EA22A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ОУД.07 Основы без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опасности жизнедеятельности,2019 </w:t>
      </w:r>
      <w:r w:rsidRPr="00EA22A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г.</w:t>
      </w:r>
    </w:p>
    <w:p w:rsidR="00F70FCA" w:rsidRPr="00BC308E" w:rsidRDefault="00F70FCA" w:rsidP="009127D9">
      <w:pPr>
        <w:keepNext/>
        <w:keepLines/>
        <w:suppressLineNumbers/>
        <w:suppressAutoHyphens/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BC308E">
        <w:rPr>
          <w:rFonts w:ascii="Times New Roman" w:eastAsia="Calibri" w:hAnsi="Times New Roman" w:cs="Times New Roman"/>
          <w:sz w:val="26"/>
          <w:szCs w:val="26"/>
          <w:lang w:eastAsia="ru-RU"/>
        </w:rPr>
        <w:t>ОУД.07 Основы безопасности жизнедеятельности</w:t>
      </w:r>
    </w:p>
    <w:p w:rsidR="00F70FCA" w:rsidRPr="00BC308E" w:rsidRDefault="00F70FCA" w:rsidP="009127D9">
      <w:pPr>
        <w:keepNext/>
        <w:keepLines/>
        <w:suppressLineNumbers/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промежуточной аттестации в форме дифференцированного зачета.</w:t>
      </w:r>
    </w:p>
    <w:p w:rsidR="006E1292" w:rsidRPr="00BC308E" w:rsidRDefault="00F70FCA" w:rsidP="006E1292">
      <w:pPr>
        <w:shd w:val="clear" w:color="auto" w:fill="FFFFFF"/>
        <w:spacing w:after="171"/>
        <w:ind w:right="424"/>
        <w:rPr>
          <w:rFonts w:ascii="Times New Roman" w:hAnsi="Times New Roman" w:cs="Times New Roman"/>
          <w:b/>
          <w:sz w:val="26"/>
          <w:szCs w:val="26"/>
        </w:rPr>
      </w:pPr>
      <w:r w:rsidRPr="00BC308E">
        <w:rPr>
          <w:rFonts w:ascii="Times New Roman" w:hAnsi="Times New Roman" w:cs="Times New Roman"/>
          <w:b/>
          <w:sz w:val="26"/>
          <w:szCs w:val="26"/>
        </w:rPr>
        <w:t>2. Показатели оценки результатов освоения дисциплины, формы и методы кон</w:t>
      </w:r>
      <w:r w:rsidR="006E1292" w:rsidRPr="00BC308E">
        <w:rPr>
          <w:rFonts w:ascii="Times New Roman" w:hAnsi="Times New Roman" w:cs="Times New Roman"/>
          <w:b/>
          <w:sz w:val="26"/>
          <w:szCs w:val="26"/>
        </w:rPr>
        <w:t xml:space="preserve"> троля и оценки.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050"/>
        <w:gridCol w:w="3521"/>
      </w:tblGrid>
      <w:tr w:rsidR="006E1292" w:rsidRPr="00BC308E" w:rsidTr="006E1292">
        <w:trPr>
          <w:trHeight w:val="180"/>
          <w:jc w:val="center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shd w:val="clear" w:color="auto" w:fill="FFFFFF"/>
              <w:spacing w:after="171"/>
              <w:ind w:right="424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6E1292" w:rsidRPr="00BC308E" w:rsidTr="006E1292">
        <w:trPr>
          <w:trHeight w:val="180"/>
          <w:jc w:val="center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1292" w:rsidRPr="00BC308E" w:rsidTr="006E1292">
        <w:trPr>
          <w:trHeight w:val="180"/>
          <w:jc w:val="center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готовность к служению Отечеству, его защите;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−− формирование потребности соблюдать нормы здорового образа жизни, осознанно выполнять </w:t>
            </w: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правила безопасности жизнедеятельности;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исключение из своей жизни вредных привычек (курения, пьянства и т. д.);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освоение приемов действий в опасных и чрезвычайных ситуациях природного, техногенного и социального характера;</w:t>
            </w:r>
          </w:p>
          <w:p w:rsidR="006E1292" w:rsidRPr="00BC308E" w:rsidRDefault="006E1292" w:rsidP="00BC30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6E1292" w:rsidRPr="00BC308E" w:rsidTr="006E1292">
        <w:trPr>
          <w:trHeight w:val="180"/>
          <w:jc w:val="center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−− развитие умения выражать свои мысли и </w:t>
            </w: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способности слушать собеседника, понимать его точку зрения, признавать право другого человека на иное мнение;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развитие умения применять полученные теоретические знания на практике: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ситуаций, связанных с нарушением работы технических средств и правил их эксплуатации;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−− формирование установки на здоровый образ </w:t>
            </w: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жизни;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1292" w:rsidRPr="00BC308E" w:rsidRDefault="006E1292" w:rsidP="00BC30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оценка</w:t>
            </w:r>
          </w:p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занятие; оценка самостоятельной работы;</w:t>
            </w:r>
          </w:p>
        </w:tc>
      </w:tr>
      <w:tr w:rsidR="006E1292" w:rsidRPr="00BC308E" w:rsidTr="006E1292">
        <w:trPr>
          <w:trHeight w:val="180"/>
          <w:jc w:val="center"/>
        </w:trPr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  <w:lastRenderedPageBreak/>
              <w:t>предметные: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освоение знания факторов, пагубно влияющих на здоровье человека;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−− развитие знания основных мер защиты (в том числе в области гражданской обороны) и правил поведения в условиях опасных и чрезвычайных </w:t>
            </w: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ситуаций;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получение и освоение знания основ обороны государства и воинской службы: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В результате изучения учебной дисциплины «Основ безопасности жизнедеятельности» обучающийся должен уметь: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 xml:space="preserve">владеть способами защиты населения от чрезвычайных ситуаций природного и </w:t>
            </w: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техногенного характера;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пользоваться средствами индивидуальной и коллективной защиты;</w:t>
            </w:r>
          </w:p>
          <w:p w:rsidR="006E1292" w:rsidRPr="00BC308E" w:rsidRDefault="006E1292" w:rsidP="00BC308E">
            <w:pPr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-</w:t>
            </w: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ab/>
              <w:t>оценивать уровень своей подготовленности и осуществлять осознанное самоопределение по отношению к военной службе использовать приобретенные знания и умения в практической деятельности и повседневной жизни:</w:t>
            </w:r>
          </w:p>
          <w:p w:rsidR="006E1292" w:rsidRPr="00BC308E" w:rsidRDefault="006E1292" w:rsidP="006E1292">
            <w:pPr>
              <w:numPr>
                <w:ilvl w:val="0"/>
                <w:numId w:val="47"/>
              </w:numPr>
              <w:spacing w:after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для ведения здорового образа жизни;</w:t>
            </w:r>
          </w:p>
          <w:p w:rsidR="006E1292" w:rsidRPr="00BC308E" w:rsidRDefault="006E1292" w:rsidP="006E1292">
            <w:pPr>
              <w:numPr>
                <w:ilvl w:val="0"/>
                <w:numId w:val="47"/>
              </w:numPr>
              <w:spacing w:after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оказания первой медицинской помощи;</w:t>
            </w:r>
          </w:p>
          <w:p w:rsidR="006E1292" w:rsidRPr="00BC308E" w:rsidRDefault="006E1292" w:rsidP="006E1292">
            <w:pPr>
              <w:numPr>
                <w:ilvl w:val="0"/>
                <w:numId w:val="47"/>
              </w:numPr>
              <w:spacing w:after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развития в себе духовных и физических качеств, необходимых для военной службы;</w:t>
            </w:r>
          </w:p>
          <w:p w:rsidR="006E1292" w:rsidRPr="00BC308E" w:rsidRDefault="006E1292" w:rsidP="006E1292">
            <w:pPr>
              <w:numPr>
                <w:ilvl w:val="0"/>
                <w:numId w:val="47"/>
              </w:numPr>
              <w:spacing w:after="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eastAsiaTheme="minorEastAsia" w:hAnsi="Times New Roman" w:cs="Times New Roman"/>
                <w:sz w:val="26"/>
                <w:szCs w:val="26"/>
              </w:rPr>
              <w:t>вызова (обращения за помощью) в случае необходимости соответствующей службы экстренной помощи.</w:t>
            </w:r>
          </w:p>
          <w:p w:rsidR="006E1292" w:rsidRPr="00BC308E" w:rsidRDefault="006E1292" w:rsidP="00BC308E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292" w:rsidRPr="00BC308E" w:rsidRDefault="006E1292" w:rsidP="00BC30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оценка</w:t>
            </w:r>
          </w:p>
          <w:p w:rsidR="006E1292" w:rsidRPr="00BC308E" w:rsidRDefault="006E1292" w:rsidP="00BC30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занятие; оценка самостоятельной работы;</w:t>
            </w:r>
          </w:p>
        </w:tc>
      </w:tr>
    </w:tbl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6009"/>
        <w:gridCol w:w="3562"/>
      </w:tblGrid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 xml:space="preserve"> ОК 1. Понимать сущность и социальную значимость своей будущей профессии, проявлять к ней устойчивый интерес.</w:t>
            </w:r>
          </w:p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E1292" w:rsidRPr="00BC308E" w:rsidRDefault="006E1292" w:rsidP="00BC308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E1292" w:rsidRPr="00BC308E" w:rsidRDefault="006E1292" w:rsidP="00BC308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C308E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E1292" w:rsidRPr="00BC308E" w:rsidRDefault="006E1292" w:rsidP="00BC308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pStyle w:val="Default"/>
              <w:rPr>
                <w:bCs/>
                <w:sz w:val="26"/>
                <w:szCs w:val="26"/>
              </w:rPr>
            </w:pPr>
            <w:r w:rsidRPr="00BC308E">
              <w:rPr>
                <w:bCs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  <w:p w:rsidR="006E1292" w:rsidRPr="00BC308E" w:rsidRDefault="006E1292" w:rsidP="00BC308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E1292" w:rsidRPr="00BC308E" w:rsidRDefault="006E1292" w:rsidP="00BC308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pStyle w:val="Default"/>
              <w:rPr>
                <w:bCs/>
                <w:sz w:val="26"/>
                <w:szCs w:val="26"/>
              </w:rPr>
            </w:pPr>
            <w:r w:rsidRPr="00BC308E">
              <w:rPr>
                <w:bCs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6E1292" w:rsidRPr="00BC308E" w:rsidRDefault="006E1292" w:rsidP="00BC308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E1292" w:rsidRPr="00BC308E" w:rsidRDefault="006E1292" w:rsidP="00BC308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C308E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E1292" w:rsidRPr="00BC308E" w:rsidRDefault="006E1292" w:rsidP="00BC308E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pStyle w:val="Default"/>
              <w:rPr>
                <w:bCs/>
                <w:sz w:val="26"/>
                <w:szCs w:val="26"/>
              </w:rPr>
            </w:pPr>
            <w:r w:rsidRPr="00BC308E">
              <w:rPr>
                <w:bCs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  <w:p w:rsidR="006E1292" w:rsidRPr="00BC308E" w:rsidRDefault="006E1292" w:rsidP="00BC308E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E1292" w:rsidRPr="00BC308E" w:rsidRDefault="006E1292" w:rsidP="00BC308E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  <w:r w:rsidRPr="00BC308E">
              <w:rPr>
                <w:bCs/>
                <w:color w:val="000000" w:themeColor="text1"/>
                <w:sz w:val="26"/>
                <w:szCs w:val="26"/>
              </w:rPr>
              <w:t xml:space="preserve">ОК 7. Ставить цели, мотивировать деятельность </w:t>
            </w:r>
            <w:r w:rsidRPr="00BC308E">
              <w:rPr>
                <w:bCs/>
                <w:color w:val="000000" w:themeColor="text1"/>
                <w:sz w:val="26"/>
                <w:szCs w:val="26"/>
              </w:rPr>
              <w:lastRenderedPageBreak/>
              <w:t>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6E1292" w:rsidRPr="00BC308E" w:rsidRDefault="006E1292" w:rsidP="00BC308E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выбора темы </w:t>
            </w:r>
            <w:r w:rsidRPr="00BC30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реферата, сообщения;</w:t>
            </w:r>
          </w:p>
          <w:p w:rsidR="006E1292" w:rsidRPr="00BC308E" w:rsidRDefault="006E1292" w:rsidP="00BC308E">
            <w:pPr>
              <w:pStyle w:val="Default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  <w:r w:rsidRPr="00BC308E">
              <w:rPr>
                <w:bCs/>
                <w:color w:val="000000" w:themeColor="text1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6E1292" w:rsidRPr="00BC308E" w:rsidRDefault="006E1292" w:rsidP="00BC308E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E1292" w:rsidRPr="00BC308E" w:rsidRDefault="006E1292" w:rsidP="00BC308E">
            <w:pPr>
              <w:pStyle w:val="Default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  <w:tr w:rsidR="006E1292" w:rsidRPr="00BC308E" w:rsidTr="006E1292">
        <w:trPr>
          <w:jc w:val="center"/>
        </w:trPr>
        <w:tc>
          <w:tcPr>
            <w:tcW w:w="6521" w:type="dxa"/>
          </w:tcPr>
          <w:p w:rsidR="006E1292" w:rsidRPr="00BC308E" w:rsidRDefault="006E1292" w:rsidP="00BC308E">
            <w:pPr>
              <w:pStyle w:val="Default"/>
              <w:rPr>
                <w:bCs/>
                <w:color w:val="000000" w:themeColor="text1"/>
                <w:sz w:val="26"/>
                <w:szCs w:val="26"/>
              </w:rPr>
            </w:pPr>
            <w:r w:rsidRPr="00BC308E">
              <w:rPr>
                <w:bCs/>
                <w:color w:val="000000" w:themeColor="text1"/>
                <w:sz w:val="26"/>
                <w:szCs w:val="26"/>
              </w:rPr>
              <w:t>ОК 9. Быть готовым к смене технологий в профессиональной деятельности</w:t>
            </w:r>
          </w:p>
        </w:tc>
        <w:tc>
          <w:tcPr>
            <w:tcW w:w="3827" w:type="dxa"/>
          </w:tcPr>
          <w:p w:rsidR="006E1292" w:rsidRPr="00BC308E" w:rsidRDefault="006E1292" w:rsidP="00BC30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C308E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:rsidR="006E1292" w:rsidRPr="00BC308E" w:rsidRDefault="006E1292" w:rsidP="00BC308E">
            <w:pPr>
              <w:pStyle w:val="Default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 w:rsidRPr="00BC308E">
              <w:rPr>
                <w:sz w:val="26"/>
                <w:szCs w:val="26"/>
              </w:rPr>
              <w:t>- тестирование</w:t>
            </w:r>
          </w:p>
        </w:tc>
      </w:tr>
    </w:tbl>
    <w:p w:rsidR="006E1292" w:rsidRPr="00BC308E" w:rsidRDefault="006E1292" w:rsidP="006E1292">
      <w:pPr>
        <w:suppressAutoHyphens/>
        <w:ind w:left="360"/>
        <w:rPr>
          <w:rFonts w:ascii="Times New Roman" w:hAnsi="Times New Roman" w:cs="Times New Roman"/>
          <w:color w:val="000000" w:themeColor="text1"/>
          <w:sz w:val="26"/>
          <w:szCs w:val="26"/>
          <w:lang w:eastAsia="ar-SA"/>
        </w:rPr>
      </w:pPr>
    </w:p>
    <w:p w:rsidR="00F70FCA" w:rsidRPr="00BC308E" w:rsidRDefault="00F70FCA" w:rsidP="00254245">
      <w:pPr>
        <w:shd w:val="clear" w:color="auto" w:fill="FFFFFF"/>
        <w:spacing w:after="17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C308E">
        <w:rPr>
          <w:rFonts w:ascii="Times New Roman" w:hAnsi="Times New Roman" w:cs="Times New Roman"/>
          <w:b/>
          <w:bCs/>
          <w:sz w:val="26"/>
          <w:szCs w:val="26"/>
        </w:rPr>
        <w:t>3. Контрольно-оценочные материалы</w:t>
      </w:r>
    </w:p>
    <w:p w:rsidR="00F70FCA" w:rsidRPr="00BC308E" w:rsidRDefault="00F70FCA" w:rsidP="00254245">
      <w:pPr>
        <w:shd w:val="clear" w:color="auto" w:fill="FFFFFF"/>
        <w:spacing w:after="17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C308E">
        <w:rPr>
          <w:rFonts w:ascii="Times New Roman" w:hAnsi="Times New Roman" w:cs="Times New Roman"/>
          <w:b/>
          <w:bCs/>
          <w:sz w:val="26"/>
          <w:szCs w:val="26"/>
        </w:rPr>
        <w:t>3.1 Текущий контроль</w:t>
      </w:r>
    </w:p>
    <w:p w:rsidR="00F70FCA" w:rsidRPr="00BC308E" w:rsidRDefault="00F70FCA" w:rsidP="00254245">
      <w:pPr>
        <w:shd w:val="clear" w:color="auto" w:fill="FFFFFF"/>
        <w:spacing w:after="171"/>
        <w:jc w:val="center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b/>
          <w:bCs/>
          <w:sz w:val="26"/>
          <w:szCs w:val="26"/>
        </w:rPr>
        <w:t>3.1.1 Банк тестовых заданий  по темам дисциплин</w:t>
      </w:r>
      <w:bookmarkStart w:id="0" w:name="_GoBack"/>
      <w:bookmarkEnd w:id="0"/>
      <w:r w:rsidRPr="00BC308E">
        <w:rPr>
          <w:rFonts w:ascii="Times New Roman" w:hAnsi="Times New Roman" w:cs="Times New Roman"/>
          <w:b/>
          <w:bCs/>
          <w:sz w:val="26"/>
          <w:szCs w:val="26"/>
        </w:rPr>
        <w:t>ы</w:t>
      </w:r>
    </w:p>
    <w:p w:rsidR="00BC308E" w:rsidRPr="0095734C" w:rsidRDefault="00BC308E" w:rsidP="00BC30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естирование по ОБЖ.</w:t>
      </w:r>
    </w:p>
    <w:p w:rsidR="00BC308E" w:rsidRDefault="00BC308E" w:rsidP="00BC308E">
      <w:pPr>
        <w:rPr>
          <w:rFonts w:ascii="Times New Roman" w:hAnsi="Times New Roman" w:cs="Times New Roman"/>
          <w:b/>
          <w:bCs/>
          <w:sz w:val="28"/>
          <w:szCs w:val="28"/>
        </w:rPr>
        <w:sectPr w:rsidR="00BC308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1. Назовите основную цель вынужденного автономного пребывания человека в природе?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Отработка навыков поведения в природных условиях;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Вернуться к привычным условиям существования;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Совершенствовать свое духовное и физическое здоровье.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2. Как называется угол, отсчитанный по ходу движения часовой стрелки между направлениями на север и на ориентир?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Ориентир;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Маршрут;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Азимут.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3. Как называется Закон, который предусматривает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ответственность за участие в террористической деятельности?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УК РФ;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Конституция РФ;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Конвенция о правах.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4. Кто такие несовершеннолетние, согласно УК РФ?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Лица, которым ко времени совершения преступления исполнилось 14 лет;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б)Лица, которым ко времени совершения преступления исполнилось 14, но не исполнилось 18 лет;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Лица, которым ко времени совершения преступления не исполнилось 18 лет;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5. Какие виды наказаний могут назначаться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несовершеннолетним, согласно ст.88 УК РФ?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Штраф при наличии заработка, арест, исправительные работы;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Пожизненное лишение свободы;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Штраф при наличии заработка, заключение в специальных учреждениях.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6. Как называется обстановка на определенной территории, сложившаяся в результате аварии опасного природного явления, стихийного природного явления, которые могут повлечь или повлекли за собой человеческие жертвы, ущерб здоровью людей или окружающей природной среде, значительные материальные потери и нарушение условий жизнедеятельности.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Авария;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Катастрофа;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Чрезвычайная ситуация.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7. Какова основная цель создания Единой государственной системы предупреждения и ликвидации чрезвычайной ситуации (РСЧС)?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Объединение усилий органов гос. управления всех уровней, подчиненных им сил и средств для предупреждения и ликвидации чрезвычайных ситуаций;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Направление усилий органов гос. управления всех уровней, подчиненных им сил и средств;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Развитие методов и приемов органов гос. управления.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8. Как называется закон РФ, в котором закреплена правовая основа обеспечения безопасности личности, общества и государства?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ФЗ «О гражданской обороне»;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ФЗ «Об обороне»;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ФЗ «О безопасности»;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9. Как называется система мероприятий по подготовке к защите населения, материальных и культурных ценностей на территории РФ от опасностей, возникающих при ведении военных действий, а также при возникновении ЧС природного и техногенного характера?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Обязанности государства;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Система профилактических мероприятий;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Гражданская оборона;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10. Что относится к химическому оружию?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Шариковые и фугасные авиабомбы;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Зарин, фосген, адамсит, синильная кислота;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ВИ – ИКС, мины, фугасы, СИ- Эс.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11. Какой сигнал оповещает население о ЧС?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Рассылание памяток с правилами поведения;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Сигнал «Внимание всем!» с использованием сетей проводного, радио и телевизионного вещания;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lastRenderedPageBreak/>
        <w:t>в) «Сарафанное радио».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12. На какие виды подразделяются защитные сооружения гражданской обороны в зависимости от защитных свойств?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Убежища, ПРУ, щели;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ПРУ, подвалы, укрытия;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Заглубленные сооружения; укрытия, горные выработки.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13. Какие СИЗ предназначены для защиты органов дыхания?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Защитный комбинезон, респиратор;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Противопыльные тканевые маски; плащи, накидки из прорезиненной ткани;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Фильтрующие противогазы; ватно-марлевые повязки.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14. Как называются работы в зоне чрезвычайных ситуаций, которые проводятся с целью поиска и удаления людей за пределы зон действия опасных и вредных для жизни и здоровья факторов, оказания неотложной медицинской помощи пострадавшим и эвакуации их в лечебные учреждения, где для спасенных создаются необходимые условия?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Медицинские работы;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Аварийно-спасательные работы;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Неотложные работы.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15. Кто возглавляет гражданскую оборону общеобразовательного учреждения?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Директор школы;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Учитель, назначенный директором специальным приказом;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Завуч по ВР.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16. Как называется широкое распространение болезни животных в районе или в стране?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Эпидемия;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Пандемия;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Эпизоотия.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17. На каком этапе развития инфекционной болезни устанавливают окончательный диагноз?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Начальный этап;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Инкубационный период;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Период разгара болезни.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18. Как называется активное наблюдение за своим состоянием?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Утомление;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Самочувствие;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Самоконтроль.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19. Как называется состояние временного снижения работоспособности человека?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Утомление;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Ослабление иммунитета;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Биологические ритмы.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20. Что такое курение?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lastRenderedPageBreak/>
        <w:t>а) Это внутриклеточный яд, разрушающе действующий на все системы и органы человека;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Это привычка вдыхать дым тлеющего табака;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Это пристрастие к наркотическим веществам.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21. Кто положил начало формированию служилого дворянства?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Иван III;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Иван IV;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Петр I.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22. Кем было организовано Централизованное управление армией?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Иваном III;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Иваном IV;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Иваном Великим.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23. В 1701 году Петром I в регулярные полки драгун было реорганизовано...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стрелецкое войско;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поместное войско;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пехота.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24. Выберите реформу, которую не проводил Петр I.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замена кадетских корпусов военными гимназиями;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учреждение должности главнокомандующего;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формирование однотипной организации и вооружения в пехоте, коннице и артиллерии.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25. Военные реформы каких годов проводил Д. А. Милютин?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1905-1912-ых гг.;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6)1908-1912 -ых гг.;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в)1860-1870-ых гг.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26. В 1917 г. не были отменены... 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воинские чины;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воинские звания;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солдатские комитеты.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27.Какая армия формировалась по принципу добровольности и рекомендаций?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Красная Армия;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ВС РФ;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Стрелецкое войско.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28. Что не включали ВС периода Отечественной войны?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роты;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дивизии;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штаты.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29. Кто в соответствии с Конституцией является верховным главнокомандующим ВС РФ?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министр обороны;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Президент Российской Федерации;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председатель Федерального собрания.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lastRenderedPageBreak/>
        <w:t>30. Что составляет главную ударную силу Сухопутных войск?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а) танковые войска;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б) мотострелковые войска;</w:t>
      </w:r>
    </w:p>
    <w:p w:rsidR="00BC308E" w:rsidRPr="0095734C" w:rsidRDefault="00BC308E" w:rsidP="00BC30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sz w:val="28"/>
          <w:szCs w:val="28"/>
        </w:rPr>
        <w:t>в) артиллерия.</w:t>
      </w:r>
    </w:p>
    <w:p w:rsidR="00BC308E" w:rsidRDefault="00BC308E" w:rsidP="00BC308E">
      <w:pPr>
        <w:rPr>
          <w:rFonts w:ascii="Times New Roman" w:hAnsi="Times New Roman" w:cs="Times New Roman"/>
          <w:sz w:val="28"/>
          <w:szCs w:val="28"/>
        </w:rPr>
        <w:sectPr w:rsidR="00BC308E" w:rsidSect="00BC308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C308E" w:rsidRPr="0095734C" w:rsidRDefault="00BC308E" w:rsidP="00BC308E">
      <w:pPr>
        <w:rPr>
          <w:rFonts w:ascii="Times New Roman" w:hAnsi="Times New Roman" w:cs="Times New Roman"/>
          <w:sz w:val="28"/>
          <w:szCs w:val="28"/>
        </w:rPr>
      </w:pPr>
    </w:p>
    <w:p w:rsidR="00BC308E" w:rsidRDefault="00BC308E" w:rsidP="00BC308E">
      <w:pPr>
        <w:rPr>
          <w:rFonts w:ascii="Times New Roman" w:hAnsi="Times New Roman" w:cs="Times New Roman"/>
          <w:sz w:val="28"/>
          <w:szCs w:val="28"/>
        </w:rPr>
      </w:pPr>
    </w:p>
    <w:p w:rsidR="00BC308E" w:rsidRDefault="00BC308E" w:rsidP="00BC308E">
      <w:pPr>
        <w:rPr>
          <w:rFonts w:ascii="Times New Roman" w:hAnsi="Times New Roman" w:cs="Times New Roman"/>
          <w:sz w:val="28"/>
          <w:szCs w:val="28"/>
        </w:rPr>
      </w:pPr>
    </w:p>
    <w:p w:rsidR="00BC308E" w:rsidRPr="0095734C" w:rsidRDefault="00BC308E" w:rsidP="00BC308E">
      <w:pPr>
        <w:rPr>
          <w:rFonts w:ascii="Times New Roman" w:hAnsi="Times New Roman" w:cs="Times New Roman"/>
          <w:sz w:val="28"/>
          <w:szCs w:val="28"/>
        </w:rPr>
      </w:pPr>
    </w:p>
    <w:p w:rsidR="00BC308E" w:rsidRPr="0095734C" w:rsidRDefault="00BC308E" w:rsidP="00BC308E">
      <w:pPr>
        <w:rPr>
          <w:rFonts w:ascii="Times New Roman" w:hAnsi="Times New Roman" w:cs="Times New Roman"/>
          <w:sz w:val="28"/>
          <w:szCs w:val="28"/>
        </w:rPr>
      </w:pPr>
      <w:r w:rsidRPr="0095734C">
        <w:rPr>
          <w:rFonts w:ascii="Times New Roman" w:hAnsi="Times New Roman" w:cs="Times New Roman"/>
          <w:b/>
          <w:bCs/>
          <w:sz w:val="28"/>
          <w:szCs w:val="28"/>
        </w:rPr>
        <w:t>Ответы к тестам</w:t>
      </w:r>
    </w:p>
    <w:p w:rsidR="00BC308E" w:rsidRDefault="00BC308E" w:rsidP="00BC308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1.а 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2.в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3.а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4.б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5.а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6.в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7.а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8.а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9.в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 10.б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11.б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12.а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13.в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14.б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 xml:space="preserve">15.а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16.в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17.б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18.в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19.а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20.б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21.б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22.а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23.б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24.а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25.в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26.в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27.а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28.в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29.б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30.а</w:t>
      </w:r>
    </w:p>
    <w:p w:rsidR="00BC308E" w:rsidRDefault="00BC308E" w:rsidP="00BC308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C308E" w:rsidRPr="0095734C" w:rsidRDefault="00BC308E" w:rsidP="00BC308E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BC308E" w:rsidRPr="009F3E21" w:rsidRDefault="00BC308E" w:rsidP="00BC308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3E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95734C">
        <w:rPr>
          <w:rFonts w:ascii="Times New Roman" w:hAnsi="Times New Roman" w:cs="Times New Roman"/>
          <w:b/>
          <w:bCs/>
          <w:sz w:val="28"/>
          <w:szCs w:val="28"/>
        </w:rPr>
        <w:t>естирование по ОБЖ.</w:t>
      </w:r>
    </w:p>
    <w:p w:rsidR="00BC308E" w:rsidRPr="00D57F9A" w:rsidRDefault="00BC308E" w:rsidP="00BC3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7F9A">
        <w:rPr>
          <w:rFonts w:ascii="Times New Roman" w:eastAsia="Calibri" w:hAnsi="Times New Roman" w:cs="Times New Roman"/>
          <w:b/>
          <w:sz w:val="24"/>
          <w:szCs w:val="24"/>
        </w:rPr>
        <w:t>1. Какому понятию соответствует определение – «Состояние защищенности жизненно важных инте</w:t>
      </w:r>
      <w:r w:rsidRPr="00D57F9A">
        <w:rPr>
          <w:rFonts w:ascii="Times New Roman" w:eastAsia="Calibri" w:hAnsi="Times New Roman" w:cs="Times New Roman"/>
          <w:b/>
          <w:sz w:val="24"/>
          <w:szCs w:val="24"/>
        </w:rPr>
        <w:softHyphen/>
        <w:t>ресов личности, общества и государства от внутренних и внешних угроз»:</w:t>
      </w:r>
    </w:p>
    <w:p w:rsidR="00BC308E" w:rsidRPr="00D57F9A" w:rsidRDefault="00BC308E" w:rsidP="00BC3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Безопасность;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Жизненно важные интересы;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Угроза безопасности.</w:t>
      </w: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C308E" w:rsidRPr="00D57F9A" w:rsidRDefault="00BC308E" w:rsidP="00BC3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7F9A">
        <w:rPr>
          <w:rFonts w:ascii="Times New Roman" w:eastAsia="Calibri" w:hAnsi="Times New Roman" w:cs="Times New Roman"/>
          <w:b/>
          <w:sz w:val="24"/>
          <w:szCs w:val="24"/>
        </w:rPr>
        <w:t>2. Какому понятию соответствует определение – «Совокупность потребностей, удов</w:t>
      </w:r>
      <w:r w:rsidRPr="00D57F9A">
        <w:rPr>
          <w:rFonts w:ascii="Times New Roman" w:eastAsia="Calibri" w:hAnsi="Times New Roman" w:cs="Times New Roman"/>
          <w:b/>
          <w:sz w:val="24"/>
          <w:szCs w:val="24"/>
        </w:rPr>
        <w:softHyphen/>
        <w:t>летворение которых надежно обеспечивает существование и возмож</w:t>
      </w:r>
      <w:r w:rsidRPr="00D57F9A">
        <w:rPr>
          <w:rFonts w:ascii="Times New Roman" w:eastAsia="Calibri" w:hAnsi="Times New Roman" w:cs="Times New Roman"/>
          <w:b/>
          <w:sz w:val="24"/>
          <w:szCs w:val="24"/>
        </w:rPr>
        <w:softHyphen/>
        <w:t>ности прогрессивного развития личности, общества и государства»:</w:t>
      </w:r>
    </w:p>
    <w:p w:rsidR="00BC308E" w:rsidRPr="00D57F9A" w:rsidRDefault="00BC308E" w:rsidP="00BC3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Безопасность;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Жизненно важные интересы;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Угроза безопасности.</w:t>
      </w: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Крайне необычная по сложности опасная ситуация, на грани несчастного случая это: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D57F9A">
        <w:rPr>
          <w:rFonts w:ascii="Times New Roman" w:eastAsia="Calibri" w:hAnsi="Times New Roman" w:cs="Times New Roman"/>
          <w:bCs/>
          <w:sz w:val="24"/>
          <w:szCs w:val="24"/>
        </w:rPr>
        <w:t>Опасность</w:t>
      </w: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 xml:space="preserve">Б) </w:t>
      </w:r>
      <w:r w:rsidRPr="00D57F9A">
        <w:rPr>
          <w:rFonts w:ascii="Times New Roman" w:eastAsia="Calibri" w:hAnsi="Times New Roman" w:cs="Times New Roman"/>
          <w:bCs/>
          <w:sz w:val="24"/>
          <w:szCs w:val="24"/>
        </w:rPr>
        <w:t>Опасное явление</w:t>
      </w: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57F9A">
        <w:rPr>
          <w:rFonts w:ascii="Times New Roman" w:eastAsia="Calibri" w:hAnsi="Times New Roman" w:cs="Times New Roman"/>
          <w:bCs/>
          <w:sz w:val="24"/>
          <w:szCs w:val="24"/>
        </w:rPr>
        <w:t>В) Экстремальная ситуация.</w:t>
      </w:r>
    </w:p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Я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вление, приводящее к формированию вред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ных или поражающих факторов для населения, объектов техносферы и окружающей природной среды это: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D57F9A">
        <w:rPr>
          <w:rFonts w:ascii="Times New Roman" w:eastAsia="Calibri" w:hAnsi="Times New Roman" w:cs="Times New Roman"/>
          <w:bCs/>
          <w:sz w:val="24"/>
          <w:szCs w:val="24"/>
        </w:rPr>
        <w:t>Опасность</w:t>
      </w: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57F9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Б) Опасное явление</w:t>
      </w:r>
      <w:r w:rsidRPr="00D57F9A">
        <w:rPr>
          <w:rFonts w:ascii="Times New Roman" w:eastAsia="Times New Roman" w:hAnsi="Times New Roman" w:cs="Times New Roman"/>
          <w:b/>
          <w:iCs/>
          <w:sz w:val="24"/>
          <w:szCs w:val="24"/>
        </w:rPr>
        <w:t>;</w:t>
      </w: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D57F9A">
        <w:rPr>
          <w:rFonts w:ascii="Times New Roman" w:eastAsia="Calibri" w:hAnsi="Times New Roman" w:cs="Times New Roman"/>
          <w:bCs/>
          <w:sz w:val="24"/>
          <w:szCs w:val="24"/>
        </w:rPr>
        <w:t>Опасная ситуация</w:t>
      </w: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Опасное техногенное явление, происходящее по конст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руктивным, производственным, тех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нологическим или эксплуатацион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ным причинам, при котором проис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  <w:t>ходят повреждения и разрушения машин, механизмов, транспортных средств, зданий и сооружений, но без гибели людей это: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57F9A">
        <w:rPr>
          <w:rFonts w:ascii="Times New Roman" w:eastAsia="Calibri" w:hAnsi="Times New Roman" w:cs="Times New Roman"/>
          <w:bCs/>
          <w:sz w:val="24"/>
          <w:szCs w:val="24"/>
        </w:rPr>
        <w:t>А) Авария</w:t>
      </w:r>
      <w:r w:rsidRPr="00D57F9A">
        <w:rPr>
          <w:rFonts w:ascii="Times New Roman" w:eastAsia="Times New Roman" w:hAnsi="Times New Roman" w:cs="Times New Roman"/>
          <w:b/>
          <w:iCs/>
          <w:sz w:val="24"/>
          <w:szCs w:val="24"/>
        </w:rPr>
        <w:t>;</w:t>
      </w: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 xml:space="preserve">Б) </w:t>
      </w:r>
      <w:r w:rsidRPr="00D57F9A">
        <w:rPr>
          <w:rFonts w:ascii="Times New Roman" w:eastAsia="Times New Roman" w:hAnsi="Times New Roman" w:cs="Times New Roman"/>
          <w:bCs/>
          <w:sz w:val="24"/>
          <w:szCs w:val="24"/>
        </w:rPr>
        <w:t>Катастрофа</w:t>
      </w: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D57F9A">
        <w:rPr>
          <w:rFonts w:ascii="Times New Roman" w:eastAsia="Times New Roman" w:hAnsi="Times New Roman" w:cs="Times New Roman"/>
          <w:bCs/>
          <w:sz w:val="24"/>
          <w:szCs w:val="24"/>
        </w:rPr>
        <w:t>Чрезвычайная ситуация</w:t>
      </w:r>
      <w:r w:rsidRPr="00D57F9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b/>
          <w:sz w:val="24"/>
          <w:szCs w:val="24"/>
        </w:rPr>
        <w:t>6. Катастрофическое природное явление и процессы, приводящие к нарушению повседневного уклада жизни зна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</w:rPr>
        <w:softHyphen/>
        <w:t>чительных групп людей, уничтожению материальных ценностей, неред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</w:rPr>
        <w:softHyphen/>
        <w:t xml:space="preserve">ко к человеческим жертвам это: </w:t>
      </w: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r w:rsidRPr="00D57F9A">
        <w:rPr>
          <w:rFonts w:ascii="Times New Roman" w:eastAsia="Calibri" w:hAnsi="Times New Roman" w:cs="Times New Roman"/>
          <w:bCs/>
          <w:sz w:val="24"/>
          <w:szCs w:val="24"/>
        </w:rPr>
        <w:t>Авария</w:t>
      </w: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 xml:space="preserve">Б) </w:t>
      </w:r>
      <w:r w:rsidRPr="00D57F9A">
        <w:rPr>
          <w:rFonts w:ascii="Times New Roman" w:eastAsia="Times New Roman" w:hAnsi="Times New Roman" w:cs="Times New Roman"/>
          <w:bCs/>
          <w:sz w:val="24"/>
          <w:szCs w:val="24"/>
        </w:rPr>
        <w:t>Катастрофа</w:t>
      </w: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BC308E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 xml:space="preserve">В) </w:t>
      </w:r>
      <w:r w:rsidRPr="00D57F9A">
        <w:rPr>
          <w:rFonts w:ascii="Times New Roman" w:eastAsia="Times New Roman" w:hAnsi="Times New Roman" w:cs="Times New Roman"/>
          <w:bCs/>
          <w:sz w:val="24"/>
          <w:szCs w:val="24"/>
        </w:rPr>
        <w:t>Стихийное бедствие</w:t>
      </w:r>
      <w:r w:rsidRPr="00D57F9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BC308E" w:rsidRPr="00D57F9A" w:rsidRDefault="00BC308E" w:rsidP="00BC30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F9A">
        <w:rPr>
          <w:rFonts w:ascii="Times New Roman" w:eastAsia="Calibri" w:hAnsi="Times New Roman" w:cs="Times New Roman"/>
          <w:b/>
          <w:sz w:val="24"/>
          <w:szCs w:val="24"/>
        </w:rPr>
        <w:t xml:space="preserve">7.   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</w:rPr>
        <w:t>Какие ситуации относятся к чрезвычайным ситуациям техногенного характера?</w:t>
      </w: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17"/>
        <w:gridCol w:w="3180"/>
        <w:gridCol w:w="3174"/>
      </w:tblGrid>
      <w:tr w:rsidR="00BC308E" w:rsidRPr="00D57F9A" w:rsidTr="00BC308E">
        <w:tc>
          <w:tcPr>
            <w:tcW w:w="3510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Терроризм;</w:t>
            </w:r>
          </w:p>
          <w:p w:rsidR="00BC308E" w:rsidRPr="00D57F9A" w:rsidRDefault="00BC308E" w:rsidP="00BC308E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Б) Пожары;</w:t>
            </w:r>
          </w:p>
        </w:tc>
        <w:tc>
          <w:tcPr>
            <w:tcW w:w="3402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В) Землетрясение;</w:t>
            </w:r>
          </w:p>
          <w:p w:rsidR="00BC308E" w:rsidRPr="00D57F9A" w:rsidRDefault="00BC308E" w:rsidP="00BC308E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Г) Наркомания;</w:t>
            </w:r>
          </w:p>
        </w:tc>
        <w:tc>
          <w:tcPr>
            <w:tcW w:w="3508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Д) Взрывы;</w:t>
            </w:r>
          </w:p>
          <w:p w:rsidR="00BC308E" w:rsidRPr="00D57F9A" w:rsidRDefault="00BC308E" w:rsidP="00BC308E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Е) Лесные пожары.</w:t>
            </w:r>
          </w:p>
        </w:tc>
      </w:tr>
    </w:tbl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F9A">
        <w:rPr>
          <w:rFonts w:ascii="Times New Roman" w:eastAsia="Calibri" w:hAnsi="Times New Roman" w:cs="Times New Roman"/>
          <w:b/>
          <w:sz w:val="24"/>
          <w:szCs w:val="24"/>
        </w:rPr>
        <w:t xml:space="preserve">8.   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</w:rPr>
        <w:t>Какие ситуации относятся к чрезвычайным ситуациям социального характера?</w:t>
      </w: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17"/>
        <w:gridCol w:w="3180"/>
        <w:gridCol w:w="3174"/>
      </w:tblGrid>
      <w:tr w:rsidR="00BC308E" w:rsidRPr="00D57F9A" w:rsidTr="00BC308E">
        <w:tc>
          <w:tcPr>
            <w:tcW w:w="3510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Терроризм;</w:t>
            </w:r>
          </w:p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Б) Пожары;</w:t>
            </w:r>
          </w:p>
        </w:tc>
        <w:tc>
          <w:tcPr>
            <w:tcW w:w="3402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В) Землетрясение;</w:t>
            </w:r>
          </w:p>
          <w:p w:rsidR="00BC308E" w:rsidRPr="00D57F9A" w:rsidRDefault="00BC308E" w:rsidP="00BC308E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Г) Наркомания;</w:t>
            </w:r>
          </w:p>
        </w:tc>
        <w:tc>
          <w:tcPr>
            <w:tcW w:w="3508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Д) Взрывы;</w:t>
            </w:r>
          </w:p>
          <w:p w:rsidR="00BC308E" w:rsidRPr="00D57F9A" w:rsidRDefault="00BC308E" w:rsidP="00BC308E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Е) Лесные пожары.</w:t>
            </w:r>
          </w:p>
        </w:tc>
      </w:tr>
    </w:tbl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F9A">
        <w:rPr>
          <w:rFonts w:ascii="Times New Roman" w:eastAsia="Times New Roman" w:hAnsi="Times New Roman" w:cs="Times New Roman"/>
          <w:b/>
          <w:sz w:val="24"/>
          <w:szCs w:val="24"/>
        </w:rPr>
        <w:t xml:space="preserve">9. К стихийным бедствиям 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</w:t>
      </w:r>
      <w:r w:rsidRPr="00D57F9A">
        <w:rPr>
          <w:rFonts w:ascii="Times New Roman" w:eastAsia="Times New Roman" w:hAnsi="Times New Roman" w:cs="Times New Roman"/>
          <w:b/>
          <w:sz w:val="24"/>
          <w:szCs w:val="24"/>
        </w:rPr>
        <w:t xml:space="preserve"> относятся:</w:t>
      </w:r>
    </w:p>
    <w:p w:rsidR="00BC308E" w:rsidRPr="00D57F9A" w:rsidRDefault="00BC308E" w:rsidP="00BC308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203"/>
        <w:gridCol w:w="3124"/>
        <w:gridCol w:w="3244"/>
      </w:tblGrid>
      <w:tr w:rsidR="00BC308E" w:rsidRPr="00D57F9A" w:rsidTr="00BC308E">
        <w:tc>
          <w:tcPr>
            <w:tcW w:w="3510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sz w:val="24"/>
                <w:szCs w:val="24"/>
              </w:rPr>
              <w:t>А) Аварии;</w:t>
            </w:r>
          </w:p>
          <w:p w:rsidR="00BC308E" w:rsidRPr="00D57F9A" w:rsidRDefault="00BC308E" w:rsidP="00BC308E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sz w:val="24"/>
                <w:szCs w:val="24"/>
              </w:rPr>
              <w:t>Б) Сели;</w:t>
            </w:r>
          </w:p>
        </w:tc>
        <w:tc>
          <w:tcPr>
            <w:tcW w:w="3402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sz w:val="24"/>
                <w:szCs w:val="24"/>
              </w:rPr>
              <w:t>В) Оползни;</w:t>
            </w:r>
          </w:p>
          <w:p w:rsidR="00BC308E" w:rsidRPr="00D57F9A" w:rsidRDefault="00BC308E" w:rsidP="00BC308E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sz w:val="24"/>
                <w:szCs w:val="24"/>
              </w:rPr>
              <w:t>Г) Снежные лавины;</w:t>
            </w:r>
          </w:p>
        </w:tc>
        <w:tc>
          <w:tcPr>
            <w:tcW w:w="3508" w:type="dxa"/>
          </w:tcPr>
          <w:p w:rsidR="00BC308E" w:rsidRPr="00D57F9A" w:rsidRDefault="00BC308E" w:rsidP="00BC308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sz w:val="24"/>
                <w:szCs w:val="24"/>
              </w:rPr>
              <w:t>Д) Терроризм;</w:t>
            </w:r>
          </w:p>
          <w:p w:rsidR="00BC308E" w:rsidRPr="00D57F9A" w:rsidRDefault="00BC308E" w:rsidP="00BC308E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F9A">
              <w:rPr>
                <w:rFonts w:ascii="Times New Roman" w:eastAsia="Times New Roman" w:hAnsi="Times New Roman" w:cs="Times New Roman"/>
                <w:sz w:val="24"/>
                <w:szCs w:val="24"/>
              </w:rPr>
              <w:t>Е) Эпизоотии.</w:t>
            </w:r>
          </w:p>
        </w:tc>
      </w:tr>
    </w:tbl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Pr="00D57F9A" w:rsidRDefault="00BC308E" w:rsidP="00BC3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D57F9A">
        <w:rPr>
          <w:rFonts w:ascii="Times New Roman" w:eastAsia="Calibri" w:hAnsi="Times New Roman" w:cs="Times New Roman"/>
          <w:b/>
          <w:sz w:val="24"/>
          <w:szCs w:val="24"/>
        </w:rPr>
        <w:t>10. Система постоянного наблюдения за явлениями, процессами, происходящими в природе и техносфере, для предвидения нарастающих угроз для человека и среды его обитания – это:</w:t>
      </w:r>
    </w:p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t>А) Мониторинг;</w:t>
      </w: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t>Б) Прогнозирование чрезвычайных ситуаций;</w:t>
      </w: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t>В) Неотложные работы при ликвидации чрезвычайных ситуаций.</w:t>
      </w:r>
    </w:p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Pr="00D57F9A" w:rsidRDefault="00BC308E" w:rsidP="00BC3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7F9A">
        <w:rPr>
          <w:rFonts w:ascii="Times New Roman" w:eastAsia="Calibri" w:hAnsi="Times New Roman" w:cs="Times New Roman"/>
          <w:b/>
          <w:sz w:val="24"/>
          <w:szCs w:val="24"/>
        </w:rPr>
        <w:t>11. Вывод из зоны чрезвычайной ситуации нетрудоспособного населения, детей дошкольного возраста, обучающихся школ, лицеев, колледжей и т. п. – это:</w:t>
      </w:r>
    </w:p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lastRenderedPageBreak/>
        <w:t>А) Общая эвакуация;</w:t>
      </w: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t>Б) Частичная эвакуация;</w:t>
      </w: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t>В) Рассредоточение.</w:t>
      </w:r>
    </w:p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Что нужно сделать в первую очередь при нахождении в местах массового скопления людей, чтобы при возникновении чрезвычайной ситуации не попасть в толпу?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Изучать правила безопасного поведения;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Приготовить мобильный телефон;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Заранее наметить пути возможного отхода.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Что нужно сделать, обнаружив предмет, похожий на взрывное устройство?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Позвать друзей и развернуть вместе;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трогать его, предупредить окружающих, сообщить о находке в полицию или любому должностному лицу;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Ничего не предпринимать.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При захвате террористами общественного здания, в котором вы находились вместе с другими гражданами, необходимо соблюдать нижеперечисленные правила безопасного поведения. Какое из них является ошибочным?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пытайтесь самостоятельно обезвредить террористов, не вступайте с ними в споры, выполняйте все их требования;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освобождают часть заложников, детей и больных, старайтесь попасть в их число;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F9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Воспользуйтесь мобильным телефоном, чтобы сообщить о своем местонахождении.</w:t>
      </w:r>
    </w:p>
    <w:p w:rsidR="00BC308E" w:rsidRPr="00D57F9A" w:rsidRDefault="00BC308E" w:rsidP="00BC308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08E" w:rsidRPr="00D57F9A" w:rsidRDefault="00BC308E" w:rsidP="00BC30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57F9A">
        <w:rPr>
          <w:rFonts w:ascii="Times New Roman" w:eastAsia="Calibri" w:hAnsi="Times New Roman" w:cs="Times New Roman"/>
          <w:b/>
          <w:sz w:val="24"/>
          <w:szCs w:val="24"/>
        </w:rPr>
        <w:t>15. Главная опасность толпы в условиях ЧС</w:t>
      </w:r>
    </w:p>
    <w:p w:rsidR="00BC308E" w:rsidRPr="00D57F9A" w:rsidRDefault="00BC308E" w:rsidP="00BC308E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t>А) Паника, чреватая разрушениями;</w:t>
      </w: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t>Б) Паника, чреватая давкой и травмами людей;</w:t>
      </w:r>
    </w:p>
    <w:p w:rsidR="00BC308E" w:rsidRPr="00D57F9A" w:rsidRDefault="00BC308E" w:rsidP="00BC30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57F9A">
        <w:rPr>
          <w:rFonts w:ascii="Times New Roman" w:eastAsia="Calibri" w:hAnsi="Times New Roman" w:cs="Times New Roman"/>
          <w:sz w:val="24"/>
          <w:szCs w:val="24"/>
        </w:rPr>
        <w:t>В) Воровство.</w:t>
      </w: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Default="00BC308E" w:rsidP="00BC308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308E" w:rsidRPr="00D57F9A" w:rsidRDefault="00BC308E" w:rsidP="00BC30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ответы</w:t>
      </w:r>
    </w:p>
    <w:tbl>
      <w:tblPr>
        <w:tblpPr w:leftFromText="180" w:rightFromText="180" w:vertAnchor="text" w:horzAnchor="margin" w:tblpXSpec="center" w:tblpY="1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8"/>
        <w:gridCol w:w="3587"/>
        <w:gridCol w:w="1230"/>
        <w:gridCol w:w="3556"/>
      </w:tblGrid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вопроса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вопроса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ответ</w:t>
            </w:r>
          </w:p>
        </w:tc>
      </w:tr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А, Д</w:t>
            </w:r>
          </w:p>
        </w:tc>
      </w:tr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</w:tc>
      </w:tr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</w:tr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</w:t>
            </w:r>
          </w:p>
        </w:tc>
      </w:tr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</w:tr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</w:tr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Б, Д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</w:t>
            </w:r>
          </w:p>
        </w:tc>
      </w:tr>
      <w:tr w:rsidR="00BC308E" w:rsidRPr="00D57F9A" w:rsidTr="00BC308E"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7F9A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А, Г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8E" w:rsidRPr="00D57F9A" w:rsidRDefault="00BC308E" w:rsidP="00BC30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:rsidR="00BC308E" w:rsidRPr="009F0F7A" w:rsidRDefault="00BC308E" w:rsidP="00BC308E">
      <w:pPr>
        <w:rPr>
          <w:rFonts w:ascii="Times New Roman" w:hAnsi="Times New Roman" w:cs="Times New Roman"/>
          <w:b/>
          <w:sz w:val="24"/>
          <w:szCs w:val="24"/>
        </w:rPr>
      </w:pPr>
    </w:p>
    <w:p w:rsidR="00BC308E" w:rsidRPr="00D90B84" w:rsidRDefault="00BC308E" w:rsidP="00BC30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4970" w:rsidRPr="00BC308E" w:rsidRDefault="00324970" w:rsidP="005F7613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E29C7" w:rsidRPr="00BC308E" w:rsidRDefault="00BE29C7" w:rsidP="00BE29C7">
      <w:pPr>
        <w:shd w:val="clear" w:color="auto" w:fill="FFFFFF"/>
        <w:spacing w:after="171"/>
        <w:rPr>
          <w:rFonts w:ascii="Times New Roman" w:hAnsi="Times New Roman" w:cs="Times New Roman"/>
          <w:b/>
          <w:bCs/>
          <w:sz w:val="26"/>
          <w:szCs w:val="26"/>
        </w:rPr>
      </w:pPr>
      <w:r w:rsidRPr="00BC308E">
        <w:rPr>
          <w:rFonts w:ascii="Times New Roman" w:hAnsi="Times New Roman" w:cs="Times New Roman"/>
          <w:b/>
          <w:bCs/>
          <w:sz w:val="26"/>
          <w:szCs w:val="26"/>
        </w:rPr>
        <w:t>3.1.2.Перечень лабораторно-практических работ</w:t>
      </w:r>
    </w:p>
    <w:p w:rsidR="00304E6C" w:rsidRDefault="00D70E0D" w:rsidP="00BC308E">
      <w:pPr>
        <w:shd w:val="clear" w:color="auto" w:fill="FFFFFF"/>
        <w:spacing w:after="171"/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работа.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</w:t>
      </w:r>
      <w:r w:rsidR="00304E6C" w:rsidRPr="00BC308E">
        <w:rPr>
          <w:rFonts w:ascii="Times New Roman" w:eastAsia="Calibri" w:hAnsi="Times New Roman" w:cs="Times New Roman"/>
          <w:bCs/>
          <w:sz w:val="26"/>
          <w:szCs w:val="26"/>
        </w:rPr>
        <w:t>здоровья.</w:t>
      </w:r>
    </w:p>
    <w:p w:rsidR="00BE29C7" w:rsidRPr="00BC308E" w:rsidRDefault="00D70E0D" w:rsidP="00BC308E">
      <w:pPr>
        <w:shd w:val="clear" w:color="auto" w:fill="FFFFFF"/>
        <w:spacing w:after="171"/>
        <w:ind w:left="-426"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BC308E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работа.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304E6C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Репродуктивное здоровье как составляющая часть здоровья человека и </w:t>
      </w:r>
    </w:p>
    <w:p w:rsidR="00304E6C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Первая медицинская помощь при остр</w:t>
      </w:r>
      <w:r w:rsidR="00304E6C">
        <w:rPr>
          <w:rFonts w:ascii="Times New Roman" w:eastAsia="Calibri" w:hAnsi="Times New Roman" w:cs="Times New Roman"/>
          <w:bCs/>
          <w:sz w:val="26"/>
          <w:szCs w:val="26"/>
        </w:rPr>
        <w:t xml:space="preserve">ой сердечной недостаточности 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BC308E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Практическая работа. 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ситуации (укрытие в защитных сооружениях, эвакуация и др.).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>Практическая работа.</w:t>
      </w:r>
      <w:r w:rsidRPr="00BC308E">
        <w:rPr>
          <w:rFonts w:ascii="Times New Roman" w:hAnsi="Times New Roman" w:cs="Times New Roman"/>
          <w:sz w:val="26"/>
          <w:szCs w:val="26"/>
        </w:rPr>
        <w:t xml:space="preserve"> Первая медицинская помощь при остановке сердца.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>нсульте. общества.</w:t>
      </w:r>
    </w:p>
    <w:p w:rsidR="00304E6C" w:rsidRDefault="00D70E0D" w:rsidP="00BC308E">
      <w:pPr>
        <w:ind w:left="-426" w:firstLine="426"/>
        <w:rPr>
          <w:rFonts w:ascii="Times New Roman" w:hAnsi="Times New Roman" w:cs="Times New Roman"/>
          <w:sz w:val="26"/>
          <w:szCs w:val="26"/>
          <w:u w:val="single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>Практическая работа.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</w:t>
      </w:r>
      <w:r w:rsidR="00304E6C" w:rsidRPr="00BC308E">
        <w:rPr>
          <w:rFonts w:ascii="Times New Roman" w:eastAsia="Calibri" w:hAnsi="Times New Roman" w:cs="Times New Roman"/>
          <w:bCs/>
          <w:sz w:val="26"/>
          <w:szCs w:val="26"/>
        </w:rPr>
        <w:t>ражданской обороны</w:t>
      </w: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BC308E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>Практическая работа.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lastRenderedPageBreak/>
        <w:t xml:space="preserve">Практическая работа.  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 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>Чрезвычайных ситуаций: прогноз, мониторинг, оповещение, защита, эвакуация, аварийно-спасательные работы, обучение населения.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</w:t>
      </w: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 Практическая работа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Сил.езвычайных ситуаций мирного времени.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>Практическая работа.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D70E0D" w:rsidRPr="00BC308E" w:rsidRDefault="00D70E0D" w:rsidP="00BC308E">
      <w:pPr>
        <w:ind w:left="-426" w:firstLine="426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</w:t>
      </w: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 Практическая работа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военной службе</w:t>
      </w:r>
    </w:p>
    <w:p w:rsidR="00D70E0D" w:rsidRPr="00BC308E" w:rsidRDefault="00D70E0D" w:rsidP="00D70E0D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eastAsia="Calibri" w:hAnsi="Times New Roman" w:cs="Times New Roman"/>
          <w:bCs/>
          <w:sz w:val="26"/>
          <w:szCs w:val="26"/>
        </w:rPr>
        <w:t>.</w:t>
      </w: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 Практическая работа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D70E0D" w:rsidRPr="00BC308E" w:rsidRDefault="00D70E0D" w:rsidP="00D70E0D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D70E0D" w:rsidRDefault="00D70E0D" w:rsidP="00D70E0D">
      <w:pPr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работа. </w:t>
      </w:r>
      <w:r w:rsidRPr="00BC308E">
        <w:rPr>
          <w:rFonts w:ascii="Times New Roman" w:hAnsi="Times New Roman" w:cs="Times New Roman"/>
          <w:sz w:val="26"/>
          <w:szCs w:val="26"/>
        </w:rPr>
        <w:t>Строевая подготовка.</w:t>
      </w:r>
      <w:r w:rsidR="00304E6C" w:rsidRPr="00304E6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304E6C" w:rsidRPr="00BC308E">
        <w:rPr>
          <w:rFonts w:ascii="Times New Roman" w:eastAsia="Calibri" w:hAnsi="Times New Roman" w:cs="Times New Roman"/>
          <w:bCs/>
          <w:sz w:val="26"/>
          <w:szCs w:val="26"/>
        </w:rPr>
        <w:t>Физические упражнения.лияние двигательной активности на здоровье человека</w:t>
      </w:r>
    </w:p>
    <w:p w:rsidR="000A7DDC" w:rsidRDefault="000A7DDC" w:rsidP="000A7DDC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eastAsia="Calibri" w:hAnsi="Times New Roman" w:cs="Times New Roman"/>
          <w:bCs/>
          <w:sz w:val="26"/>
          <w:szCs w:val="26"/>
          <w:u w:val="single"/>
        </w:rPr>
        <w:t>Практическая работа.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Закаливание и его влияние на здоровье.Здоровый образ жизни как необходимое условие сохранения и укрепления здоровья человека и 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lastRenderedPageBreak/>
        <w:t>общества. Репродуктивное здоровье и факторы, на него влияющие. Здоровье родителей и здоровь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е будущего ребенка. </w:t>
      </w:r>
    </w:p>
    <w:p w:rsidR="000A7DDC" w:rsidRPr="00BC308E" w:rsidRDefault="000A7DDC" w:rsidP="000A7DDC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C308E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Практическая работа.</w:t>
      </w:r>
      <w:r w:rsidRPr="00BC308E">
        <w:rPr>
          <w:rFonts w:ascii="Times New Roman" w:eastAsia="Calibri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BE29C7" w:rsidRPr="00BC308E" w:rsidRDefault="00BE29C7" w:rsidP="00BE29C7">
      <w:pPr>
        <w:shd w:val="clear" w:color="auto" w:fill="FFFFFF"/>
        <w:spacing w:after="171"/>
        <w:rPr>
          <w:rFonts w:ascii="Times New Roman" w:hAnsi="Times New Roman" w:cs="Times New Roman"/>
          <w:b/>
          <w:bCs/>
          <w:sz w:val="26"/>
          <w:szCs w:val="26"/>
        </w:rPr>
      </w:pPr>
      <w:r w:rsidRPr="00BC308E">
        <w:rPr>
          <w:rFonts w:ascii="Times New Roman" w:hAnsi="Times New Roman" w:cs="Times New Roman"/>
          <w:b/>
          <w:bCs/>
          <w:sz w:val="26"/>
          <w:szCs w:val="26"/>
        </w:rPr>
        <w:t>3.2 Промежуточная аттестация</w:t>
      </w:r>
    </w:p>
    <w:p w:rsidR="00BE29C7" w:rsidRPr="00BC308E" w:rsidRDefault="00BE29C7" w:rsidP="00BE29C7">
      <w:pPr>
        <w:shd w:val="clear" w:color="auto" w:fill="FFFFFF"/>
        <w:spacing w:after="171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024A8E" w:rsidRPr="00BC308E" w:rsidRDefault="00024A8E" w:rsidP="00A6605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308E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5C2A5E" w:rsidRPr="00BC308E" w:rsidRDefault="005C2A5E" w:rsidP="00024A8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308E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BC308E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FE47ED" w:rsidRPr="00BC308E" w:rsidRDefault="00FE47ED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3D226E" w:rsidRPr="00BC308E" w:rsidRDefault="003D226E" w:rsidP="00BD4A4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FE47ED" w:rsidRPr="00BC308E" w:rsidRDefault="003D226E" w:rsidP="00024A8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308E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BC308E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FE47ED" w:rsidRPr="00BC308E" w:rsidRDefault="00FE47ED" w:rsidP="00BD4A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FE47ED" w:rsidRPr="00BC308E" w:rsidRDefault="00FE47ED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FE47ED" w:rsidRPr="00BC308E" w:rsidRDefault="00FE47ED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FE47ED" w:rsidRPr="00BC308E" w:rsidRDefault="00FE47ED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FE47ED" w:rsidRPr="00BC308E" w:rsidRDefault="00FE47ED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030BBC" w:rsidRPr="00BC308E" w:rsidRDefault="00FE47ED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Статус военнослужащего, его права и свободы.</w:t>
      </w:r>
    </w:p>
    <w:p w:rsidR="005C2A5E" w:rsidRPr="00BC308E" w:rsidRDefault="005C2A5E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5C2A5E" w:rsidRPr="00BC308E" w:rsidRDefault="005C2A5E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5C2A5E" w:rsidRPr="00BC308E" w:rsidRDefault="005C2A5E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lastRenderedPageBreak/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A66058" w:rsidRPr="00BC308E" w:rsidRDefault="005C2A5E" w:rsidP="00BD4A4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Военная служба по призыву и ее особенности.</w:t>
      </w:r>
    </w:p>
    <w:p w:rsidR="003D226E" w:rsidRPr="00BC308E" w:rsidRDefault="003D226E" w:rsidP="00024A8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308E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BC308E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5C2A5E" w:rsidRPr="00BC308E" w:rsidRDefault="005C2A5E" w:rsidP="00BD4A4A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93F70" w:rsidRPr="00BC308E" w:rsidRDefault="005C2A5E" w:rsidP="00BD4A4A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024A8E" w:rsidRPr="00BC308E" w:rsidRDefault="00024A8E" w:rsidP="00024A8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D226E" w:rsidRPr="00BC308E" w:rsidRDefault="003D226E" w:rsidP="00024A8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308E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BC308E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Общие, должностные и специальные обязанности военнослужащих.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Средства индивидуальной защиты населения, их предназначение.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Военные аспекты международного гуманитарного права.</w:t>
      </w:r>
    </w:p>
    <w:p w:rsidR="005C2A5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3D226E" w:rsidRPr="00BC308E" w:rsidRDefault="005C2A5E" w:rsidP="00BD4A4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Общевоинские уставы Вооруженных Сил РФ — закон воинской жизни.</w:t>
      </w:r>
    </w:p>
    <w:p w:rsidR="003D226E" w:rsidRPr="00BC308E" w:rsidRDefault="003D226E" w:rsidP="00024A8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308E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BC308E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lastRenderedPageBreak/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Основные виды воинской деятельности.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Двигательная активность и ее значение для здоровья человека.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Воинская дисциплина и ее значение в современных условиях.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5C2A5E" w:rsidRPr="00BC308E" w:rsidRDefault="005C2A5E" w:rsidP="00BD4A4A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C308E">
        <w:rPr>
          <w:rFonts w:ascii="Times New Roman" w:hAnsi="Times New Roman" w:cs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E53C88" w:rsidRPr="00BC308E" w:rsidRDefault="00E53C88" w:rsidP="00E5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59E2" w:rsidRPr="00BC308E" w:rsidRDefault="00C659E2" w:rsidP="00E5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59E2" w:rsidRPr="00BC308E" w:rsidRDefault="00C659E2" w:rsidP="00E5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59E2" w:rsidRPr="00BC308E" w:rsidRDefault="00C659E2" w:rsidP="00E5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59E2" w:rsidRPr="00BC308E" w:rsidRDefault="00C659E2" w:rsidP="00E5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59E2" w:rsidRPr="00BC308E" w:rsidRDefault="00C659E2" w:rsidP="00E5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659E2" w:rsidRPr="00BC308E" w:rsidRDefault="00C659E2" w:rsidP="00E5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09E" w:rsidRPr="00BC308E" w:rsidRDefault="00E2709E" w:rsidP="00E2709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C30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Критерии оценки письменных ответов дифференцированного зачета</w:t>
      </w:r>
    </w:p>
    <w:p w:rsidR="00E2709E" w:rsidRPr="00BC308E" w:rsidRDefault="00E2709E" w:rsidP="00E2709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E2709E" w:rsidRPr="00BC308E" w:rsidTr="00F70FC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E2709E" w:rsidRPr="00BC308E" w:rsidTr="00F70FC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E2709E" w:rsidRPr="00BC308E" w:rsidTr="00F70FC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E2709E" w:rsidRPr="00BC308E" w:rsidTr="00F70FC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E2709E" w:rsidRPr="00BC308E" w:rsidTr="00F70FCA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9E" w:rsidRPr="00BC308E" w:rsidRDefault="00E2709E" w:rsidP="00E2709E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E2709E" w:rsidRPr="00BC308E" w:rsidRDefault="00E2709E" w:rsidP="00C659E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659E2" w:rsidRPr="00BC308E" w:rsidRDefault="00C659E2" w:rsidP="00C659E2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C308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BC308E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C659E2" w:rsidRPr="00BC308E" w:rsidRDefault="00C659E2" w:rsidP="00C659E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C659E2" w:rsidRPr="00BC308E" w:rsidTr="00F70FCA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C659E2" w:rsidRPr="00BC308E" w:rsidTr="00F70FCA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C659E2" w:rsidRPr="00BC308E" w:rsidTr="00F70FCA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C659E2" w:rsidRPr="00BC308E" w:rsidTr="00F70FCA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C659E2" w:rsidRPr="00BC308E" w:rsidTr="00F70FCA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C308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C659E2" w:rsidRPr="00BC308E" w:rsidRDefault="00C659E2" w:rsidP="00C659E2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659E2" w:rsidRPr="00BC308E" w:rsidRDefault="00C659E2" w:rsidP="00C659E2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D4A4A" w:rsidRPr="00254245" w:rsidRDefault="00BD4A4A" w:rsidP="00BD4A4A">
      <w:pPr>
        <w:spacing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4A4A" w:rsidRPr="00254245" w:rsidRDefault="00BD4A4A" w:rsidP="00BD4A4A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4A4A" w:rsidRPr="00254245" w:rsidRDefault="00BD4A4A" w:rsidP="00BD4A4A">
      <w:pPr>
        <w:spacing w:after="0" w:line="360" w:lineRule="auto"/>
        <w:ind w:left="340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4A4A" w:rsidRPr="00BC308E" w:rsidRDefault="00BD4A4A" w:rsidP="00E53C88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E29C7" w:rsidRPr="00BC308E" w:rsidRDefault="00BE29C7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E29C7" w:rsidRPr="00BC308E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98B" w:rsidRDefault="0020098B" w:rsidP="005F7613">
      <w:pPr>
        <w:spacing w:after="0" w:line="240" w:lineRule="auto"/>
      </w:pPr>
      <w:r>
        <w:separator/>
      </w:r>
    </w:p>
  </w:endnote>
  <w:endnote w:type="continuationSeparator" w:id="0">
    <w:p w:rsidR="0020098B" w:rsidRDefault="0020098B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98B" w:rsidRDefault="0020098B" w:rsidP="005F7613">
      <w:pPr>
        <w:spacing w:after="0" w:line="240" w:lineRule="auto"/>
      </w:pPr>
      <w:r>
        <w:separator/>
      </w:r>
    </w:p>
  </w:footnote>
  <w:footnote w:type="continuationSeparator" w:id="0">
    <w:p w:rsidR="0020098B" w:rsidRDefault="0020098B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8" w15:restartNumberingAfterBreak="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6" w15:restartNumberingAfterBreak="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35"/>
  </w:num>
  <w:num w:numId="4">
    <w:abstractNumId w:val="4"/>
  </w:num>
  <w:num w:numId="5">
    <w:abstractNumId w:val="29"/>
  </w:num>
  <w:num w:numId="6">
    <w:abstractNumId w:val="26"/>
  </w:num>
  <w:num w:numId="7">
    <w:abstractNumId w:val="30"/>
  </w:num>
  <w:num w:numId="8">
    <w:abstractNumId w:val="7"/>
  </w:num>
  <w:num w:numId="9">
    <w:abstractNumId w:val="43"/>
  </w:num>
  <w:num w:numId="10">
    <w:abstractNumId w:val="5"/>
  </w:num>
  <w:num w:numId="11">
    <w:abstractNumId w:val="17"/>
  </w:num>
  <w:num w:numId="12">
    <w:abstractNumId w:val="1"/>
  </w:num>
  <w:num w:numId="13">
    <w:abstractNumId w:val="19"/>
  </w:num>
  <w:num w:numId="14">
    <w:abstractNumId w:val="18"/>
  </w:num>
  <w:num w:numId="15">
    <w:abstractNumId w:val="13"/>
  </w:num>
  <w:num w:numId="16">
    <w:abstractNumId w:val="8"/>
  </w:num>
  <w:num w:numId="17">
    <w:abstractNumId w:val="20"/>
  </w:num>
  <w:num w:numId="18">
    <w:abstractNumId w:val="23"/>
  </w:num>
  <w:num w:numId="19">
    <w:abstractNumId w:val="36"/>
  </w:num>
  <w:num w:numId="20">
    <w:abstractNumId w:val="33"/>
  </w:num>
  <w:num w:numId="21">
    <w:abstractNumId w:val="34"/>
  </w:num>
  <w:num w:numId="22">
    <w:abstractNumId w:val="31"/>
  </w:num>
  <w:num w:numId="23">
    <w:abstractNumId w:val="6"/>
  </w:num>
  <w:num w:numId="24">
    <w:abstractNumId w:val="45"/>
  </w:num>
  <w:num w:numId="25">
    <w:abstractNumId w:val="3"/>
  </w:num>
  <w:num w:numId="26">
    <w:abstractNumId w:val="39"/>
  </w:num>
  <w:num w:numId="27">
    <w:abstractNumId w:val="32"/>
  </w:num>
  <w:num w:numId="28">
    <w:abstractNumId w:val="27"/>
  </w:num>
  <w:num w:numId="29">
    <w:abstractNumId w:val="37"/>
  </w:num>
  <w:num w:numId="30">
    <w:abstractNumId w:val="22"/>
  </w:num>
  <w:num w:numId="31">
    <w:abstractNumId w:val="28"/>
  </w:num>
  <w:num w:numId="32">
    <w:abstractNumId w:val="42"/>
  </w:num>
  <w:num w:numId="33">
    <w:abstractNumId w:val="44"/>
  </w:num>
  <w:num w:numId="34">
    <w:abstractNumId w:val="10"/>
  </w:num>
  <w:num w:numId="35">
    <w:abstractNumId w:val="38"/>
  </w:num>
  <w:num w:numId="36">
    <w:abstractNumId w:val="12"/>
  </w:num>
  <w:num w:numId="37">
    <w:abstractNumId w:val="15"/>
  </w:num>
  <w:num w:numId="38">
    <w:abstractNumId w:val="14"/>
  </w:num>
  <w:num w:numId="39">
    <w:abstractNumId w:val="24"/>
  </w:num>
  <w:num w:numId="40">
    <w:abstractNumId w:val="2"/>
  </w:num>
  <w:num w:numId="41">
    <w:abstractNumId w:val="25"/>
  </w:num>
  <w:num w:numId="42">
    <w:abstractNumId w:val="21"/>
  </w:num>
  <w:num w:numId="43">
    <w:abstractNumId w:val="40"/>
  </w:num>
  <w:num w:numId="44">
    <w:abstractNumId w:val="41"/>
  </w:num>
  <w:num w:numId="45">
    <w:abstractNumId w:val="46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45B23"/>
    <w:rsid w:val="000A7DDC"/>
    <w:rsid w:val="000D74C9"/>
    <w:rsid w:val="00105C99"/>
    <w:rsid w:val="001D6DA5"/>
    <w:rsid w:val="0020098B"/>
    <w:rsid w:val="00200D78"/>
    <w:rsid w:val="00254245"/>
    <w:rsid w:val="002D7F6D"/>
    <w:rsid w:val="00304E6C"/>
    <w:rsid w:val="00324970"/>
    <w:rsid w:val="003C3EEF"/>
    <w:rsid w:val="003D226E"/>
    <w:rsid w:val="003E07B9"/>
    <w:rsid w:val="00417716"/>
    <w:rsid w:val="00460AB6"/>
    <w:rsid w:val="00497E07"/>
    <w:rsid w:val="004E28CD"/>
    <w:rsid w:val="005265DF"/>
    <w:rsid w:val="0056106A"/>
    <w:rsid w:val="005875B4"/>
    <w:rsid w:val="005C2A5E"/>
    <w:rsid w:val="005F0959"/>
    <w:rsid w:val="005F7613"/>
    <w:rsid w:val="00622FE2"/>
    <w:rsid w:val="0062603C"/>
    <w:rsid w:val="0065105E"/>
    <w:rsid w:val="00694DC8"/>
    <w:rsid w:val="006C42FD"/>
    <w:rsid w:val="006C6968"/>
    <w:rsid w:val="006E1292"/>
    <w:rsid w:val="006F3C6F"/>
    <w:rsid w:val="007A51A4"/>
    <w:rsid w:val="007D4824"/>
    <w:rsid w:val="00855377"/>
    <w:rsid w:val="0085552E"/>
    <w:rsid w:val="0087419B"/>
    <w:rsid w:val="008E072B"/>
    <w:rsid w:val="008E0F7B"/>
    <w:rsid w:val="009041B4"/>
    <w:rsid w:val="009127D9"/>
    <w:rsid w:val="00993F70"/>
    <w:rsid w:val="009C7244"/>
    <w:rsid w:val="009E6BCC"/>
    <w:rsid w:val="00A66058"/>
    <w:rsid w:val="00AC15A6"/>
    <w:rsid w:val="00B10C72"/>
    <w:rsid w:val="00B46FEA"/>
    <w:rsid w:val="00BC308E"/>
    <w:rsid w:val="00BC7E6D"/>
    <w:rsid w:val="00BD4A4A"/>
    <w:rsid w:val="00BE29C7"/>
    <w:rsid w:val="00C2577A"/>
    <w:rsid w:val="00C42D51"/>
    <w:rsid w:val="00C659E2"/>
    <w:rsid w:val="00CC23E1"/>
    <w:rsid w:val="00D65EC0"/>
    <w:rsid w:val="00D70E0D"/>
    <w:rsid w:val="00D963C7"/>
    <w:rsid w:val="00DA5932"/>
    <w:rsid w:val="00DF5556"/>
    <w:rsid w:val="00E2709E"/>
    <w:rsid w:val="00E3241E"/>
    <w:rsid w:val="00E53C88"/>
    <w:rsid w:val="00E72F16"/>
    <w:rsid w:val="00EB52F5"/>
    <w:rsid w:val="00F36A19"/>
    <w:rsid w:val="00F70FCA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82D4B-1785-4DF5-985E-C4BE8AFAB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character" w:customStyle="1" w:styleId="3">
    <w:name w:val="Основной текст (3)_"/>
    <w:link w:val="30"/>
    <w:rsid w:val="00F70FC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70FC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rsid w:val="00F70FC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F70F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6E12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23</Pages>
  <Words>4580</Words>
  <Characters>26107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2021-11-15T19:36:00Z</cp:lastPrinted>
  <dcterms:created xsi:type="dcterms:W3CDTF">2021-11-15T19:34:00Z</dcterms:created>
  <dcterms:modified xsi:type="dcterms:W3CDTF">2022-04-05T10:05:00Z</dcterms:modified>
</cp:coreProperties>
</file>